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2F4B" w14:textId="77777777" w:rsidR="00D070A8" w:rsidRPr="00D070A8" w:rsidRDefault="00D070A8" w:rsidP="00D070A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070A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Минюста РФ от 15 июня 2006 г. № 213 “Об утверждении Инструкции о порядке государственной регистрации ипотеки объектов недвижимого имущества”</w:t>
      </w:r>
    </w:p>
    <w:p w14:paraId="49844715" w14:textId="77777777" w:rsidR="00D070A8" w:rsidRPr="00D070A8" w:rsidRDefault="00D070A8" w:rsidP="00D070A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7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июля 2006</w:t>
      </w:r>
    </w:p>
    <w:p w14:paraId="72A7CDC3" w14:textId="77777777" w:rsidR="00D070A8" w:rsidRPr="00D070A8" w:rsidRDefault="000A3226" w:rsidP="00D070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anchor="12048046" w:history="1">
        <w:r w:rsidR="00D070A8" w:rsidRPr="00D070A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Справка</w:t>
        </w:r>
      </w:hyperlink>
    </w:p>
    <w:p w14:paraId="2A8DA994" w14:textId="77777777" w:rsidR="00D070A8" w:rsidRPr="00D070A8" w:rsidRDefault="00D070A8" w:rsidP="00D070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719E">
        <w:rPr>
          <w:rFonts w:ascii="Arial" w:eastAsia="Times New Roman" w:hAnsi="Arial" w:cs="Arial"/>
          <w:b/>
          <w:bCs/>
          <w:color w:val="333333"/>
          <w:sz w:val="23"/>
          <w:szCs w:val="23"/>
          <w:highlight w:val="yellow"/>
          <w:lang w:eastAsia="ru-RU"/>
        </w:rPr>
        <w:t>В соответствии с Федеральным законом</w:t>
      </w:r>
      <w:r w:rsidRPr="00D070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21 июля 1997 г. N 122-ФЗ «О государственной регистрации прав на недвижимое имущество и сделок с ним» (Собрание законодательства Российской Федерации, 1997, N 30, ст. 3594; 2001, N 11, ст. 997; 2001, N 16, ст. 1533; 2002, N 15, ст. 1377; 2003, N 24, 2244; 2004, N 27, ст. 2711; 2004, N 30, ст. 3081; 2004, N 35, ст. 3607; 2004, N 45, ст. 4377; 2005, N 1 (ч. 1), ст. 15, 2005, N 1 (ч. 1), ст. 22; 2005, N 1 (ч. 1), ст. 40; 2005, N 1 (ч. 1), ст. 43; 2005, N 50, ст. 5244; 2006, N 1, ст. 17; 2006, N 17 (ч. 1), N 1782), </w:t>
      </w:r>
      <w:r w:rsidRPr="00A7719E">
        <w:rPr>
          <w:rFonts w:ascii="Arial" w:eastAsia="Times New Roman" w:hAnsi="Arial" w:cs="Arial"/>
          <w:b/>
          <w:bCs/>
          <w:color w:val="333333"/>
          <w:sz w:val="23"/>
          <w:szCs w:val="23"/>
          <w:highlight w:val="yellow"/>
          <w:lang w:eastAsia="ru-RU"/>
        </w:rPr>
        <w:t>Указом Президента Российской</w:t>
      </w:r>
      <w:r w:rsidRPr="00D070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Федерации от 13 октября 2004 г. N 1313 «Вопросы Министерства юстиции Российской Федерации» (Собрание законодательства Российской Федерации, 2004, N 42, ст. 4108; 2005, N 44, ст. 4535; 2005, N 52 (ч. 3), ст. 5690; 2006, N 12, ст. 1284; 2006, N 19, ст. 2070), </w:t>
      </w:r>
      <w:r w:rsidRPr="00A7719E">
        <w:rPr>
          <w:rFonts w:ascii="Arial" w:eastAsia="Times New Roman" w:hAnsi="Arial" w:cs="Arial"/>
          <w:b/>
          <w:bCs/>
          <w:color w:val="333333"/>
          <w:sz w:val="23"/>
          <w:szCs w:val="23"/>
          <w:highlight w:val="yellow"/>
          <w:lang w:eastAsia="ru-RU"/>
        </w:rPr>
        <w:t>постановлением Правительства Российской Федерации</w:t>
      </w:r>
      <w:r w:rsidRPr="00D070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9 апреля 2001 г. N 273 «Об утверждении Федеральной программы поэтапного развития системы государственной регистрации прав на недвижимое имущество и сделок с ним» (Собрание законодательства Российской Федерации, 2001, N 16, ст. 1602) приказываю:</w:t>
      </w:r>
    </w:p>
    <w:p w14:paraId="17AF506F" w14:textId="77777777" w:rsidR="00D070A8" w:rsidRPr="00A7719E" w:rsidRDefault="00D070A8" w:rsidP="00D070A8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A7719E">
        <w:rPr>
          <w:rFonts w:ascii="Arial" w:eastAsia="Times New Roman" w:hAnsi="Arial" w:cs="Arial"/>
          <w:b/>
          <w:bCs/>
          <w:color w:val="333333"/>
          <w:sz w:val="23"/>
          <w:szCs w:val="23"/>
          <w:highlight w:val="yellow"/>
          <w:lang w:eastAsia="ru-RU"/>
        </w:rPr>
        <w:t>Утвердить прилагаемую Инструкцию о порядке государственной регистрации ипотеки объектов недвижимого имущества.</w:t>
      </w:r>
    </w:p>
    <w:tbl>
      <w:tblPr>
        <w:tblW w:w="1392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287"/>
      </w:tblGrid>
      <w:tr w:rsidR="00D070A8" w:rsidRPr="00D070A8" w14:paraId="491EA663" w14:textId="77777777" w:rsidTr="00A7719E">
        <w:tc>
          <w:tcPr>
            <w:tcW w:w="2636" w:type="pct"/>
            <w:hideMark/>
          </w:tcPr>
          <w:p w14:paraId="3BAD789C" w14:textId="77777777" w:rsidR="00D070A8" w:rsidRPr="00A7719E" w:rsidRDefault="00D070A8" w:rsidP="00D0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77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Министр</w:t>
            </w:r>
          </w:p>
        </w:tc>
        <w:tc>
          <w:tcPr>
            <w:tcW w:w="2364" w:type="pct"/>
            <w:hideMark/>
          </w:tcPr>
          <w:p w14:paraId="08F8BAB0" w14:textId="40B2602C" w:rsidR="00D070A8" w:rsidRPr="00A7719E" w:rsidRDefault="00D070A8" w:rsidP="00D0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77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Ю.Я</w:t>
            </w:r>
            <w:r w:rsidR="00A77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.</w:t>
            </w:r>
            <w:r w:rsidRPr="00A77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Чайка</w:t>
            </w:r>
          </w:p>
        </w:tc>
      </w:tr>
    </w:tbl>
    <w:p w14:paraId="37E20380" w14:textId="77777777" w:rsidR="00D070A8" w:rsidRPr="00D070A8" w:rsidRDefault="00D070A8" w:rsidP="00D070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70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28 июня 2006 г.</w:t>
      </w:r>
    </w:p>
    <w:p w14:paraId="74AD0FAD" w14:textId="77777777" w:rsidR="00D070A8" w:rsidRPr="00D070A8" w:rsidRDefault="00D070A8" w:rsidP="00D070A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70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N 7974</w:t>
      </w:r>
    </w:p>
    <w:p w14:paraId="2E3F594F" w14:textId="77777777" w:rsidR="00D070A8" w:rsidRPr="00D070A8" w:rsidRDefault="00D070A8" w:rsidP="00D070A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7719E">
        <w:rPr>
          <w:rFonts w:ascii="Arial" w:eastAsia="Times New Roman" w:hAnsi="Arial" w:cs="Arial"/>
          <w:b/>
          <w:bCs/>
          <w:color w:val="333333"/>
          <w:sz w:val="26"/>
          <w:szCs w:val="26"/>
          <w:highlight w:val="yellow"/>
          <w:lang w:eastAsia="ru-RU"/>
        </w:rPr>
        <w:t>Инструкция</w:t>
      </w:r>
      <w:r w:rsidRPr="00A7719E">
        <w:rPr>
          <w:rFonts w:ascii="Arial" w:eastAsia="Times New Roman" w:hAnsi="Arial" w:cs="Arial"/>
          <w:b/>
          <w:bCs/>
          <w:color w:val="333333"/>
          <w:sz w:val="26"/>
          <w:szCs w:val="26"/>
          <w:highlight w:val="yellow"/>
          <w:lang w:eastAsia="ru-RU"/>
        </w:rPr>
        <w:br/>
        <w:t>о порядке государственной регистрации ипотеки объектов недвижимого имущества</w:t>
      </w:r>
      <w:r w:rsidRPr="00D070A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Минюста РФ от 15 июня 2006 г. N 213)</w:t>
      </w:r>
    </w:p>
    <w:p w14:paraId="4F51F01C" w14:textId="77777777" w:rsidR="00D070A8" w:rsidRPr="000A3226" w:rsidRDefault="00D070A8" w:rsidP="000A3226">
      <w:pPr>
        <w:shd w:val="clear" w:color="auto" w:fill="FFFFFF"/>
        <w:spacing w:after="255" w:line="360" w:lineRule="auto"/>
        <w:ind w:left="-993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32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14:paraId="50978D4E" w14:textId="77777777" w:rsidR="00D070A8" w:rsidRPr="000A3226" w:rsidRDefault="00D070A8" w:rsidP="000A3226">
      <w:pPr>
        <w:shd w:val="clear" w:color="auto" w:fill="FFFFFF"/>
        <w:spacing w:after="255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Положения Инструкции распространяются на ипотеку недвижимого имущества, указанного в пункте 1 статьи 130 Гражданского кодекса Российской Федерации (далее - Кодекс)*(4), статье 1 Закона, </w:t>
      </w:r>
      <w:r w:rsidRPr="000A32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в том числе на: земельные участки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предприятия как имущественные комплексы, здания, сооружения, жилые помещения, объекты незавершенного строительства.</w:t>
      </w:r>
    </w:p>
    <w:p w14:paraId="2EDD07CB" w14:textId="77777777" w:rsidR="00D070A8" w:rsidRPr="000A3226" w:rsidRDefault="00D070A8" w:rsidP="000A3226">
      <w:pPr>
        <w:shd w:val="clear" w:color="auto" w:fill="FFFFFF"/>
        <w:spacing w:after="255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Ипотека может быть установлена на указанное в статье 5 Закона об ипотеке имущество, </w:t>
      </w:r>
      <w:r w:rsidRPr="000A32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которое принадлежит залогодателю на праве собственности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 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праве хозяйственного ведения (пункт 1 статьи 6 Закона об ипотеке). 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Исходя из положений статьи 5 Закона об ипотеке:</w:t>
      </w:r>
    </w:p>
    <w:p w14:paraId="7047BBA6" w14:textId="24A7DE2E" w:rsidR="00D070A8" w:rsidRPr="000A3226" w:rsidRDefault="00D070A8" w:rsidP="000A3226">
      <w:pPr>
        <w:shd w:val="clear" w:color="auto" w:fill="FFFFFF"/>
        <w:spacing w:after="255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договору об ипотеке 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может быть заложено недвижимое имущество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указанное в пункте 1 статьи 130 Кодекса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, права на которое </w:t>
      </w:r>
      <w:r w:rsidRPr="000A32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зарегистрированы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порядке, установленном для государственной регистрации прав на недвижимое имущество и сделок с ним, в том числе на: земельные участки, </w:t>
      </w:r>
      <w:r w:rsidRPr="000A32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за исключением земельных участков, указанных в статье 63 Закона об ипотеке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;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AF6D5BB" w14:textId="77777777" w:rsidR="00D070A8" w:rsidRPr="000A3226" w:rsidRDefault="00D070A8" w:rsidP="000A3226">
      <w:pPr>
        <w:shd w:val="clear" w:color="auto" w:fill="FFFFFF"/>
        <w:spacing w:after="255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7. Исходя из положений Закона об ипотеке </w:t>
      </w:r>
      <w:r w:rsidRPr="000A32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не допускается ипотека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:</w:t>
      </w:r>
    </w:p>
    <w:p w14:paraId="45A8889C" w14:textId="77777777" w:rsidR="00D070A8" w:rsidRPr="000A3226" w:rsidRDefault="00D070A8" w:rsidP="000A3226">
      <w:pPr>
        <w:shd w:val="clear" w:color="auto" w:fill="FFFFFF"/>
        <w:spacing w:after="255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земельных участков, находящихся в государственной или муниципальной собственности (пункт 1 статьи 63);</w:t>
      </w:r>
    </w:p>
    <w:p w14:paraId="28EFBCE6" w14:textId="77777777" w:rsidR="00D070A8" w:rsidRPr="000A3226" w:rsidRDefault="00D070A8" w:rsidP="000A3226">
      <w:pPr>
        <w:shd w:val="clear" w:color="auto" w:fill="FFFFFF"/>
        <w:spacing w:after="255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В случаях, установленных законодательством Российской Федерации, на государственную регистрацию ипотеки представляются и иные документы (пункт 2 статьи 17 Закона), в том числе:</w:t>
      </w:r>
    </w:p>
    <w:p w14:paraId="102E7F20" w14:textId="77777777" w:rsidR="00D070A8" w:rsidRPr="000A3226" w:rsidRDefault="00D070A8" w:rsidP="000A3226">
      <w:pPr>
        <w:shd w:val="clear" w:color="auto" w:fill="FFFFFF"/>
        <w:spacing w:after="255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2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письменное согласие всех собственников объекта недвижимого имущества, являющегося предметом договора об ипотеке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находящегося в общей совместной собственности (пункт 1 статьи 7 Закона об ипотеке);</w:t>
      </w:r>
    </w:p>
    <w:p w14:paraId="7B1E1C92" w14:textId="0E59F57B" w:rsidR="00D070A8" w:rsidRPr="000A3226" w:rsidRDefault="00D070A8" w:rsidP="000A3226">
      <w:pPr>
        <w:shd w:val="clear" w:color="auto" w:fill="FFFFFF"/>
        <w:spacing w:after="255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2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согласие или разрешение другого лица или органа, если предметом ипотеки является имущество, на отчуждение которого требуется такое согласие или разрешение</w:t>
      </w:r>
      <w:r w:rsidRPr="000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(пункт 3 статьи 6 Закона об ипотеке), </w:t>
      </w:r>
    </w:p>
    <w:sectPr w:rsidR="00D070A8" w:rsidRPr="000A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42"/>
    <w:rsid w:val="000A3226"/>
    <w:rsid w:val="00312AC5"/>
    <w:rsid w:val="005B7C3D"/>
    <w:rsid w:val="005E3942"/>
    <w:rsid w:val="006763E0"/>
    <w:rsid w:val="00991431"/>
    <w:rsid w:val="009F4EA0"/>
    <w:rsid w:val="00A7719E"/>
    <w:rsid w:val="00B62253"/>
    <w:rsid w:val="00D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030F"/>
  <w15:chartTrackingRefBased/>
  <w15:docId w15:val="{DEB726AB-C159-4427-B9C7-BDF25A52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12048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Winsor</dc:creator>
  <cp:keywords/>
  <dc:description/>
  <cp:lastModifiedBy>Rebecca Winsor</cp:lastModifiedBy>
  <cp:revision>9</cp:revision>
  <dcterms:created xsi:type="dcterms:W3CDTF">2020-06-10T19:00:00Z</dcterms:created>
  <dcterms:modified xsi:type="dcterms:W3CDTF">2020-06-11T18:05:00Z</dcterms:modified>
</cp:coreProperties>
</file>